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344" w:rsidRPr="00DF71CF" w:rsidRDefault="00707F59" w:rsidP="00DF71CF">
      <w:pPr>
        <w:pStyle w:val="1"/>
        <w:spacing w:before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DF71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AA9D0F" wp14:editId="3E5820F1">
            <wp:extent cx="6477635" cy="619125"/>
            <wp:effectExtent l="0" t="0" r="0" b="9525"/>
            <wp:docPr id="1" name="Рисунок 1" descr="C:\Users\tarasovali\Desktop\21313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tarasovali\Desktop\213131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63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1CF" w:rsidRPr="00DF71CF" w:rsidRDefault="00DF71CF" w:rsidP="00DF71CF">
      <w:pPr>
        <w:pStyle w:val="ad"/>
        <w:shd w:val="clear" w:color="auto" w:fill="FFFFFF"/>
        <w:spacing w:before="0" w:after="0"/>
        <w:jc w:val="center"/>
        <w:rPr>
          <w:b/>
          <w:bCs/>
          <w:color w:val="000000"/>
        </w:rPr>
      </w:pPr>
    </w:p>
    <w:p w:rsidR="00DF71CF" w:rsidRDefault="00DF71CF" w:rsidP="00DF71CF">
      <w:pPr>
        <w:pStyle w:val="ad"/>
        <w:shd w:val="clear" w:color="auto" w:fill="FFFFFF"/>
        <w:spacing w:before="0" w:after="0"/>
        <w:jc w:val="center"/>
        <w:rPr>
          <w:b/>
          <w:bCs/>
          <w:color w:val="000000"/>
        </w:rPr>
      </w:pPr>
      <w:r w:rsidRPr="00DF71CF">
        <w:rPr>
          <w:b/>
          <w:bCs/>
          <w:color w:val="000000"/>
        </w:rPr>
        <w:t xml:space="preserve">Противодействие вовлечению граждан и организаций в нелегальную деятельность </w:t>
      </w:r>
    </w:p>
    <w:p w:rsidR="00DF71CF" w:rsidRPr="00DF71CF" w:rsidRDefault="00DF71CF" w:rsidP="00DF71CF">
      <w:pPr>
        <w:pStyle w:val="ad"/>
        <w:shd w:val="clear" w:color="auto" w:fill="FFFFFF"/>
        <w:spacing w:before="0" w:after="0"/>
        <w:jc w:val="center"/>
        <w:rPr>
          <w:b/>
          <w:bCs/>
          <w:color w:val="000000"/>
        </w:rPr>
      </w:pPr>
      <w:r w:rsidRPr="00DF71CF">
        <w:rPr>
          <w:b/>
          <w:bCs/>
          <w:color w:val="000000"/>
        </w:rPr>
        <w:t>на финансовом рынке</w:t>
      </w:r>
    </w:p>
    <w:p w:rsidR="00DF71CF" w:rsidRDefault="00DF71CF" w:rsidP="00DF71CF">
      <w:pPr>
        <w:pStyle w:val="ad"/>
        <w:shd w:val="clear" w:color="auto" w:fill="FFFFFF"/>
        <w:spacing w:before="0" w:after="0"/>
        <w:jc w:val="center"/>
        <w:rPr>
          <w:color w:val="000000"/>
        </w:rPr>
      </w:pPr>
    </w:p>
    <w:p w:rsidR="00DF71CF" w:rsidRDefault="00DF71CF" w:rsidP="00DF71CF">
      <w:pPr>
        <w:pStyle w:val="ad"/>
        <w:shd w:val="clear" w:color="auto" w:fill="FFFFFF"/>
        <w:spacing w:before="0" w:after="0"/>
        <w:jc w:val="center"/>
        <w:rPr>
          <w:color w:val="000000"/>
        </w:rPr>
      </w:pPr>
      <w:r>
        <w:rPr>
          <w:color w:val="000000"/>
        </w:rPr>
        <w:t>Уважаемые Клиенты!</w:t>
      </w:r>
      <w:bookmarkStart w:id="0" w:name="_GoBack"/>
      <w:bookmarkEnd w:id="0"/>
    </w:p>
    <w:p w:rsidR="00DF71CF" w:rsidRPr="00DF71CF" w:rsidRDefault="00DF71CF" w:rsidP="00DF71CF">
      <w:pPr>
        <w:pStyle w:val="ad"/>
        <w:shd w:val="clear" w:color="auto" w:fill="FFFFFF"/>
        <w:spacing w:before="0" w:after="0"/>
        <w:rPr>
          <w:color w:val="000000"/>
        </w:rPr>
      </w:pPr>
    </w:p>
    <w:p w:rsidR="00DF71CF" w:rsidRPr="00DF71CF" w:rsidRDefault="00DF71CF" w:rsidP="00DF71CF">
      <w:pPr>
        <w:pStyle w:val="ad"/>
        <w:shd w:val="clear" w:color="auto" w:fill="FFFFFF"/>
        <w:spacing w:before="0" w:after="0"/>
        <w:ind w:firstLine="708"/>
        <w:rPr>
          <w:color w:val="000000"/>
        </w:rPr>
      </w:pPr>
      <w:r w:rsidRPr="00DF71CF">
        <w:rPr>
          <w:color w:val="000000"/>
        </w:rPr>
        <w:t>ООО КБ «ГТ банк»</w:t>
      </w:r>
      <w:r w:rsidRPr="00DF71CF">
        <w:rPr>
          <w:color w:val="000000"/>
        </w:rPr>
        <w:t xml:space="preserve"> рекомендует при выборе контрагентов - участников финансового рынка принимать во</w:t>
      </w:r>
      <w:r w:rsidRPr="00DF71CF">
        <w:rPr>
          <w:color w:val="000000"/>
        </w:rPr>
        <w:t xml:space="preserve"> внимание следующую информацию.</w:t>
      </w:r>
    </w:p>
    <w:p w:rsidR="00DF71CF" w:rsidRPr="00DF71CF" w:rsidRDefault="00DF71CF" w:rsidP="00DF71CF">
      <w:pPr>
        <w:pStyle w:val="ad"/>
        <w:shd w:val="clear" w:color="auto" w:fill="FFFFFF"/>
        <w:spacing w:before="0" w:after="0"/>
        <w:ind w:firstLine="708"/>
        <w:rPr>
          <w:color w:val="000000"/>
        </w:rPr>
      </w:pPr>
      <w:r w:rsidRPr="00DF71CF">
        <w:rPr>
          <w:color w:val="000000"/>
        </w:rPr>
        <w:t>Участник рынка для предоставления большинства</w:t>
      </w:r>
      <w:r>
        <w:rPr>
          <w:color w:val="000000"/>
        </w:rPr>
        <w:t xml:space="preserve"> финансовых услуг на территории </w:t>
      </w:r>
      <w:r w:rsidRPr="00DF71CF">
        <w:rPr>
          <w:color w:val="000000"/>
        </w:rPr>
        <w:t>Российской Федерации должен иметь лицензию Банка России или быть включенным в соответствующий реестр или получить аккредитацию согласно ин</w:t>
      </w:r>
      <w:r>
        <w:rPr>
          <w:color w:val="000000"/>
        </w:rPr>
        <w:t xml:space="preserve">формации на сайте Банка России. </w:t>
      </w:r>
      <w:r w:rsidRPr="00DF71CF">
        <w:rPr>
          <w:color w:val="000000"/>
        </w:rPr>
        <w:t>Проверить указанную информацию можно на официальной сайте Банка России в </w:t>
      </w:r>
      <w:hyperlink r:id="rId8" w:history="1">
        <w:r w:rsidRPr="00DF71CF">
          <w:rPr>
            <w:rStyle w:val="ae"/>
            <w:b/>
            <w:bCs/>
            <w:color w:val="F16C4D"/>
          </w:rPr>
          <w:t>Справочнике финансовых организаций</w:t>
        </w:r>
      </w:hyperlink>
      <w:r w:rsidRPr="00DF71CF">
        <w:rPr>
          <w:color w:val="000000"/>
        </w:rPr>
        <w:t>. Если ваш контрагент отсутствует в данном справочнике или его статус отличный от «Действует», то, высока вероятность, что он ведет деятельность без необходимого разрешения.</w:t>
      </w:r>
    </w:p>
    <w:p w:rsidR="00DF71CF" w:rsidRDefault="00DF71CF" w:rsidP="00DF71CF">
      <w:pPr>
        <w:pStyle w:val="ad"/>
        <w:shd w:val="clear" w:color="auto" w:fill="FFFFFF"/>
        <w:spacing w:before="0" w:after="0"/>
        <w:ind w:firstLine="708"/>
        <w:rPr>
          <w:color w:val="000000"/>
        </w:rPr>
      </w:pPr>
    </w:p>
    <w:p w:rsidR="00DF71CF" w:rsidRDefault="00DF71CF" w:rsidP="00DF71CF">
      <w:pPr>
        <w:pStyle w:val="ad"/>
        <w:shd w:val="clear" w:color="auto" w:fill="FFFFFF"/>
        <w:spacing w:before="0" w:after="0"/>
        <w:ind w:firstLine="708"/>
        <w:rPr>
          <w:color w:val="000000"/>
        </w:rPr>
      </w:pPr>
      <w:r w:rsidRPr="00DF71CF">
        <w:rPr>
          <w:color w:val="000000"/>
        </w:rPr>
        <w:t>Чтобы минимизировать риски при выборе контрагентов — участников финансового рынка, рекомендуется использовать информацию из официальных источников. В частности, на сайте Банка России доступен специальный сервис, который содержит перечень организаций </w:t>
      </w:r>
      <w:hyperlink r:id="rId9" w:history="1">
        <w:r w:rsidRPr="00DF71CF">
          <w:rPr>
            <w:rStyle w:val="ae"/>
            <w:b/>
            <w:bCs/>
            <w:color w:val="F16C4D"/>
          </w:rPr>
          <w:t>Список компаний с выявленными признаками нелегальной деятельности на финансовом рынке</w:t>
        </w:r>
      </w:hyperlink>
      <w:r w:rsidRPr="00DF71CF">
        <w:rPr>
          <w:color w:val="000000"/>
        </w:rPr>
        <w:t> и платформа «Знай своего клиента»</w:t>
      </w:r>
      <w:r>
        <w:rPr>
          <w:color w:val="000000"/>
        </w:rPr>
        <w:t>,</w:t>
      </w:r>
      <w:r w:rsidRPr="00DF71CF">
        <w:rPr>
          <w:color w:val="000000"/>
        </w:rPr>
        <w:t xml:space="preserve"> позволяющая проверить </w:t>
      </w:r>
      <w:hyperlink r:id="rId10" w:history="1">
        <w:r w:rsidRPr="00DF71CF">
          <w:rPr>
            <w:rStyle w:val="ae"/>
            <w:b/>
            <w:bCs/>
            <w:color w:val="F16C4D"/>
          </w:rPr>
          <w:t>Информацию об отнесении юридических лиц и индивидуальных предпринимателей к группе риска совершения подозрительных операций</w:t>
        </w:r>
      </w:hyperlink>
      <w:r w:rsidRPr="00DF71CF">
        <w:rPr>
          <w:color w:val="000000"/>
        </w:rPr>
        <w:t> (высокой степени уровня риска).</w:t>
      </w:r>
    </w:p>
    <w:p w:rsidR="00DF71CF" w:rsidRDefault="00DF71CF" w:rsidP="00DF71CF">
      <w:pPr>
        <w:pStyle w:val="ad"/>
        <w:shd w:val="clear" w:color="auto" w:fill="FFFFFF"/>
        <w:spacing w:before="0" w:after="0"/>
        <w:ind w:firstLine="708"/>
        <w:rPr>
          <w:color w:val="000000"/>
        </w:rPr>
      </w:pPr>
    </w:p>
    <w:p w:rsidR="00DF71CF" w:rsidRPr="00DF71CF" w:rsidRDefault="00DF71CF" w:rsidP="00DF71CF">
      <w:pPr>
        <w:pStyle w:val="ad"/>
        <w:shd w:val="clear" w:color="auto" w:fill="FFFFFF"/>
        <w:spacing w:before="0" w:after="0"/>
        <w:ind w:firstLine="708"/>
        <w:rPr>
          <w:color w:val="000000"/>
        </w:rPr>
      </w:pPr>
      <w:r w:rsidRPr="00DF71CF">
        <w:rPr>
          <w:color w:val="000000"/>
        </w:rPr>
        <w:t>С помощью этого сервиса и платформы, в режиме реального времени, можно проверить, не относится ли ваш контрагент и потенциальный получатель денежных средств к числу:</w:t>
      </w:r>
    </w:p>
    <w:p w:rsidR="00DF71CF" w:rsidRPr="00DF71CF" w:rsidRDefault="00DF71CF" w:rsidP="00DF71CF">
      <w:pPr>
        <w:pStyle w:val="a6"/>
        <w:numPr>
          <w:ilvl w:val="0"/>
          <w:numId w:val="12"/>
        </w:numPr>
        <w:shd w:val="clear" w:color="auto" w:fill="FFFFFF"/>
        <w:ind w:left="0" w:firstLine="0"/>
        <w:rPr>
          <w:color w:val="000000"/>
        </w:rPr>
      </w:pPr>
      <w:r w:rsidRPr="00DF71CF">
        <w:rPr>
          <w:rStyle w:val="landing-card-text"/>
          <w:color w:val="000000"/>
        </w:rPr>
        <w:t>компаний с признаками «финансовых пирамид»;</w:t>
      </w:r>
    </w:p>
    <w:p w:rsidR="00DF71CF" w:rsidRPr="00DF71CF" w:rsidRDefault="00DF71CF" w:rsidP="00DF71CF">
      <w:pPr>
        <w:pStyle w:val="a6"/>
        <w:numPr>
          <w:ilvl w:val="0"/>
          <w:numId w:val="12"/>
        </w:numPr>
        <w:shd w:val="clear" w:color="auto" w:fill="FFFFFF"/>
        <w:ind w:left="0" w:firstLine="0"/>
        <w:rPr>
          <w:color w:val="000000"/>
        </w:rPr>
      </w:pPr>
      <w:r w:rsidRPr="00DF71CF">
        <w:rPr>
          <w:rStyle w:val="landing-card-text"/>
          <w:color w:val="000000"/>
        </w:rPr>
        <w:t>нелегальных кредиторов;</w:t>
      </w:r>
    </w:p>
    <w:p w:rsidR="00DF71CF" w:rsidRPr="00DF71CF" w:rsidRDefault="00DF71CF" w:rsidP="00DF71CF">
      <w:pPr>
        <w:pStyle w:val="a6"/>
        <w:numPr>
          <w:ilvl w:val="0"/>
          <w:numId w:val="12"/>
        </w:numPr>
        <w:shd w:val="clear" w:color="auto" w:fill="FFFFFF"/>
        <w:ind w:left="0" w:firstLine="0"/>
        <w:rPr>
          <w:color w:val="000000"/>
        </w:rPr>
      </w:pPr>
      <w:r w:rsidRPr="00DF71CF">
        <w:rPr>
          <w:rStyle w:val="landing-card-text"/>
          <w:color w:val="000000"/>
        </w:rPr>
        <w:t>нелегальных профессиональных участников рынка ценных бумаг;</w:t>
      </w:r>
    </w:p>
    <w:p w:rsidR="00DF71CF" w:rsidRPr="00DF71CF" w:rsidRDefault="00DF71CF" w:rsidP="00DF71CF">
      <w:pPr>
        <w:pStyle w:val="a6"/>
        <w:numPr>
          <w:ilvl w:val="0"/>
          <w:numId w:val="12"/>
        </w:numPr>
        <w:shd w:val="clear" w:color="auto" w:fill="FFFFFF"/>
        <w:ind w:left="0" w:firstLine="0"/>
        <w:rPr>
          <w:color w:val="000000"/>
        </w:rPr>
      </w:pPr>
      <w:r w:rsidRPr="00DF71CF">
        <w:rPr>
          <w:rStyle w:val="landing-card-text"/>
          <w:color w:val="000000"/>
        </w:rPr>
        <w:t>нелегальный оператор инвестиционной платформы;</w:t>
      </w:r>
    </w:p>
    <w:p w:rsidR="00DF71CF" w:rsidRPr="00DF71CF" w:rsidRDefault="00DF71CF" w:rsidP="00DF71CF">
      <w:pPr>
        <w:pStyle w:val="a6"/>
        <w:numPr>
          <w:ilvl w:val="0"/>
          <w:numId w:val="12"/>
        </w:numPr>
        <w:shd w:val="clear" w:color="auto" w:fill="FFFFFF"/>
        <w:ind w:left="0" w:firstLine="0"/>
        <w:rPr>
          <w:color w:val="000000"/>
        </w:rPr>
      </w:pPr>
      <w:r w:rsidRPr="00DF71CF">
        <w:rPr>
          <w:rStyle w:val="landing-card-text"/>
          <w:color w:val="000000"/>
        </w:rPr>
        <w:t>нелегальная деятельность на страховом рынке;</w:t>
      </w:r>
    </w:p>
    <w:p w:rsidR="00DF71CF" w:rsidRPr="00DF71CF" w:rsidRDefault="00DF71CF" w:rsidP="00DF71CF">
      <w:pPr>
        <w:pStyle w:val="a6"/>
        <w:numPr>
          <w:ilvl w:val="0"/>
          <w:numId w:val="12"/>
        </w:numPr>
        <w:shd w:val="clear" w:color="auto" w:fill="FFFFFF"/>
        <w:ind w:left="0" w:firstLine="0"/>
        <w:rPr>
          <w:rStyle w:val="landing-card-text"/>
          <w:color w:val="000000"/>
        </w:rPr>
      </w:pPr>
      <w:r w:rsidRPr="00DF71CF">
        <w:rPr>
          <w:rStyle w:val="landing-card-text"/>
          <w:color w:val="000000"/>
        </w:rPr>
        <w:t>иных нелегальных участников финансового рынка.</w:t>
      </w:r>
    </w:p>
    <w:p w:rsidR="00DF71CF" w:rsidRPr="00DF71CF" w:rsidRDefault="00DF71CF" w:rsidP="00DF71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71CF" w:rsidRPr="00DF71CF" w:rsidRDefault="00DF71CF" w:rsidP="00DF71CF">
      <w:pPr>
        <w:pStyle w:val="ad"/>
        <w:shd w:val="clear" w:color="auto" w:fill="FFFFFF"/>
        <w:spacing w:before="0" w:after="0"/>
        <w:ind w:firstLine="708"/>
        <w:rPr>
          <w:color w:val="000000"/>
        </w:rPr>
      </w:pPr>
      <w:r w:rsidRPr="00DF71CF">
        <w:rPr>
          <w:color w:val="000000"/>
        </w:rPr>
        <w:t>Регулярное использование такого инструмента позволяет снизить риск взаимодействия с организациями, занимающимися незаконной деятельностью, и защитить свои финансовые интересы.</w:t>
      </w:r>
    </w:p>
    <w:p w:rsidR="00DF71CF" w:rsidRPr="00DF71CF" w:rsidRDefault="00DF71CF" w:rsidP="00DF71CF">
      <w:pPr>
        <w:pStyle w:val="ad"/>
        <w:shd w:val="clear" w:color="auto" w:fill="FFFFFF"/>
        <w:spacing w:before="0" w:after="0"/>
        <w:jc w:val="center"/>
        <w:rPr>
          <w:b/>
          <w:bCs/>
          <w:color w:val="000000"/>
        </w:rPr>
      </w:pPr>
    </w:p>
    <w:p w:rsidR="00DF71CF" w:rsidRPr="00DF71CF" w:rsidRDefault="00DF71CF" w:rsidP="00DF71CF">
      <w:pPr>
        <w:pStyle w:val="ad"/>
        <w:shd w:val="clear" w:color="auto" w:fill="FFFFFF"/>
        <w:spacing w:before="0" w:after="0"/>
        <w:jc w:val="center"/>
        <w:rPr>
          <w:b/>
          <w:bCs/>
          <w:color w:val="000000"/>
        </w:rPr>
      </w:pPr>
      <w:r w:rsidRPr="00DF71CF">
        <w:rPr>
          <w:b/>
          <w:bCs/>
          <w:color w:val="000000"/>
        </w:rPr>
        <w:t>Что делать, если вы пострадали от действий нелегальной финансовой организации?</w:t>
      </w:r>
    </w:p>
    <w:p w:rsidR="00DF71CF" w:rsidRPr="00DF71CF" w:rsidRDefault="00DF71CF" w:rsidP="00DF71CF">
      <w:pPr>
        <w:pStyle w:val="ad"/>
        <w:shd w:val="clear" w:color="auto" w:fill="FFFFFF"/>
        <w:spacing w:before="0" w:after="0"/>
        <w:ind w:firstLine="708"/>
        <w:rPr>
          <w:color w:val="000000"/>
        </w:rPr>
      </w:pPr>
      <w:r w:rsidRPr="00DF71CF">
        <w:rPr>
          <w:color w:val="000000"/>
        </w:rPr>
        <w:t>Если вы стали жертвой мошенничества или подозреваете, что имеете дело с нелегальной организацией, необходимо обратиться с заявлением в полицию. Это можно сделать лично в любом отделении органа полиции ил</w:t>
      </w:r>
      <w:r w:rsidRPr="00DF71CF">
        <w:rPr>
          <w:color w:val="000000"/>
        </w:rPr>
        <w:t>и онлайн через сайт МВД России.</w:t>
      </w:r>
    </w:p>
    <w:p w:rsidR="00DF71CF" w:rsidRPr="00DF71CF" w:rsidRDefault="00DF71CF" w:rsidP="00DF71CF">
      <w:pPr>
        <w:pStyle w:val="ad"/>
        <w:shd w:val="clear" w:color="auto" w:fill="FFFFFF"/>
        <w:spacing w:before="0" w:after="0"/>
        <w:ind w:firstLine="708"/>
        <w:rPr>
          <w:color w:val="000000"/>
        </w:rPr>
      </w:pPr>
      <w:r w:rsidRPr="00DF71CF">
        <w:rPr>
          <w:color w:val="000000"/>
        </w:rPr>
        <w:t>В заявлении подробно изложите детали ситуации:</w:t>
      </w:r>
    </w:p>
    <w:p w:rsidR="00DF71CF" w:rsidRPr="00DF71CF" w:rsidRDefault="00DF71CF" w:rsidP="00DF71CF">
      <w:pPr>
        <w:pStyle w:val="a6"/>
        <w:numPr>
          <w:ilvl w:val="0"/>
          <w:numId w:val="13"/>
        </w:numPr>
        <w:shd w:val="clear" w:color="auto" w:fill="FFFFFF"/>
        <w:ind w:left="0" w:firstLine="0"/>
        <w:rPr>
          <w:color w:val="000000"/>
        </w:rPr>
      </w:pPr>
      <w:r w:rsidRPr="00DF71CF">
        <w:rPr>
          <w:rStyle w:val="landing-card-text"/>
          <w:color w:val="000000"/>
        </w:rPr>
        <w:t>ваши полные данные — Ф.И.О., место проживания, контакты (телефон, электронная почта);</w:t>
      </w:r>
    </w:p>
    <w:p w:rsidR="00DF71CF" w:rsidRPr="00DF71CF" w:rsidRDefault="00DF71CF" w:rsidP="00DF71CF">
      <w:pPr>
        <w:pStyle w:val="a6"/>
        <w:numPr>
          <w:ilvl w:val="0"/>
          <w:numId w:val="13"/>
        </w:numPr>
        <w:shd w:val="clear" w:color="auto" w:fill="FFFFFF"/>
        <w:ind w:left="0" w:firstLine="0"/>
        <w:rPr>
          <w:color w:val="000000"/>
        </w:rPr>
      </w:pPr>
      <w:r w:rsidRPr="00DF71CF">
        <w:rPr>
          <w:rStyle w:val="landing-card-text"/>
          <w:color w:val="000000"/>
        </w:rPr>
        <w:t>ког</w:t>
      </w:r>
      <w:r>
        <w:rPr>
          <w:rStyle w:val="landing-card-text"/>
          <w:color w:val="000000"/>
        </w:rPr>
        <w:t>да и при каких обстоятельствах В</w:t>
      </w:r>
      <w:r w:rsidRPr="00DF71CF">
        <w:rPr>
          <w:rStyle w:val="landing-card-text"/>
          <w:color w:val="000000"/>
        </w:rPr>
        <w:t>ы начали сотрудничать с компанией или получать услуги;</w:t>
      </w:r>
    </w:p>
    <w:p w:rsidR="00DF71CF" w:rsidRPr="00DF71CF" w:rsidRDefault="00DF71CF" w:rsidP="00DF71CF">
      <w:pPr>
        <w:pStyle w:val="a6"/>
        <w:numPr>
          <w:ilvl w:val="0"/>
          <w:numId w:val="13"/>
        </w:numPr>
        <w:shd w:val="clear" w:color="auto" w:fill="FFFFFF"/>
        <w:ind w:left="0" w:firstLine="0"/>
        <w:rPr>
          <w:color w:val="000000"/>
        </w:rPr>
      </w:pPr>
      <w:r w:rsidRPr="00DF71CF">
        <w:rPr>
          <w:rStyle w:val="landing-card-text"/>
          <w:color w:val="000000"/>
        </w:rPr>
        <w:t>данные об организации: сайт, контакты, адреса, соцсети;</w:t>
      </w:r>
    </w:p>
    <w:p w:rsidR="00DF71CF" w:rsidRPr="00DF71CF" w:rsidRDefault="00DF71CF" w:rsidP="00DF71CF">
      <w:pPr>
        <w:pStyle w:val="a6"/>
        <w:numPr>
          <w:ilvl w:val="0"/>
          <w:numId w:val="13"/>
        </w:numPr>
        <w:shd w:val="clear" w:color="auto" w:fill="FFFFFF"/>
        <w:ind w:left="0" w:firstLine="0"/>
        <w:rPr>
          <w:color w:val="000000"/>
        </w:rPr>
      </w:pPr>
      <w:r w:rsidRPr="00DF71CF">
        <w:rPr>
          <w:rStyle w:val="landing-card-text"/>
          <w:color w:val="000000"/>
        </w:rPr>
        <w:t>переписка с «сотрудниками» компании, записи разговоров, любы</w:t>
      </w:r>
      <w:r>
        <w:rPr>
          <w:rStyle w:val="landing-card-text"/>
          <w:color w:val="000000"/>
        </w:rPr>
        <w:t>е документы, которые присылали В</w:t>
      </w:r>
      <w:r w:rsidRPr="00DF71CF">
        <w:rPr>
          <w:rStyle w:val="landing-card-text"/>
          <w:color w:val="000000"/>
        </w:rPr>
        <w:t>ам представители организации;</w:t>
      </w:r>
    </w:p>
    <w:p w:rsidR="00DF71CF" w:rsidRPr="00DF71CF" w:rsidRDefault="00DF71CF" w:rsidP="00DF71CF">
      <w:pPr>
        <w:pStyle w:val="a6"/>
        <w:numPr>
          <w:ilvl w:val="0"/>
          <w:numId w:val="13"/>
        </w:numPr>
        <w:shd w:val="clear" w:color="auto" w:fill="FFFFFF"/>
        <w:ind w:left="0" w:firstLine="0"/>
        <w:rPr>
          <w:color w:val="000000"/>
        </w:rPr>
      </w:pPr>
      <w:r>
        <w:rPr>
          <w:rStyle w:val="landing-card-text"/>
          <w:color w:val="000000"/>
        </w:rPr>
        <w:t>реквизиты, по которым В</w:t>
      </w:r>
      <w:r w:rsidRPr="00DF71CF">
        <w:rPr>
          <w:rStyle w:val="landing-card-text"/>
          <w:color w:val="000000"/>
        </w:rPr>
        <w:t xml:space="preserve">ы совершали переводы (номер счета, карты), квитанции и выписки со счетов чеки и иные документы, которые могут подтвердить </w:t>
      </w:r>
      <w:r>
        <w:rPr>
          <w:rStyle w:val="landing-card-text"/>
          <w:color w:val="000000"/>
        </w:rPr>
        <w:t xml:space="preserve">совершенный Вами </w:t>
      </w:r>
      <w:r w:rsidRPr="00DF71CF">
        <w:rPr>
          <w:rStyle w:val="landing-card-text"/>
          <w:color w:val="000000"/>
        </w:rPr>
        <w:t>платеж.</w:t>
      </w:r>
    </w:p>
    <w:p w:rsidR="00DF71CF" w:rsidRPr="00DF71CF" w:rsidRDefault="00DF71CF" w:rsidP="00DF71CF">
      <w:pPr>
        <w:pStyle w:val="ad"/>
        <w:shd w:val="clear" w:color="auto" w:fill="FFFFFF"/>
        <w:spacing w:before="0" w:after="0"/>
        <w:rPr>
          <w:color w:val="000000"/>
        </w:rPr>
      </w:pPr>
    </w:p>
    <w:p w:rsidR="003310CD" w:rsidRPr="00DF71CF" w:rsidRDefault="00DF71CF" w:rsidP="00DF71CF">
      <w:pPr>
        <w:pStyle w:val="ad"/>
        <w:shd w:val="clear" w:color="auto" w:fill="FFFFFF"/>
        <w:spacing w:before="0" w:after="0"/>
        <w:ind w:firstLine="708"/>
      </w:pPr>
      <w:r w:rsidRPr="00DF71CF">
        <w:rPr>
          <w:color w:val="000000"/>
        </w:rPr>
        <w:t>Также рекомендуем подать обращение в Банк России через </w:t>
      </w:r>
      <w:hyperlink r:id="rId11" w:history="1">
        <w:r w:rsidRPr="00DF71CF">
          <w:rPr>
            <w:rStyle w:val="ae"/>
            <w:b/>
            <w:bCs/>
            <w:color w:val="F16C4D"/>
          </w:rPr>
          <w:t>Интернет-приемную</w:t>
        </w:r>
      </w:hyperlink>
      <w:r w:rsidRPr="00DF71CF">
        <w:rPr>
          <w:color w:val="000000"/>
        </w:rPr>
        <w:t>. Это поможет провести дополнительную проверку и предостеречь других граждан от взаимодействия с данной организацией.</w:t>
      </w:r>
    </w:p>
    <w:sectPr w:rsidR="003310CD" w:rsidRPr="00DF71CF" w:rsidSect="00DF71CF">
      <w:pgSz w:w="11906" w:h="16838"/>
      <w:pgMar w:top="568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3AD" w:rsidRDefault="00EA33AD" w:rsidP="00B5650D">
      <w:pPr>
        <w:spacing w:after="0" w:line="240" w:lineRule="auto"/>
      </w:pPr>
      <w:r>
        <w:separator/>
      </w:r>
    </w:p>
  </w:endnote>
  <w:endnote w:type="continuationSeparator" w:id="0">
    <w:p w:rsidR="00EA33AD" w:rsidRDefault="00EA33AD" w:rsidP="00B5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3AD" w:rsidRDefault="00EA33AD" w:rsidP="00B5650D">
      <w:pPr>
        <w:spacing w:after="0" w:line="240" w:lineRule="auto"/>
      </w:pPr>
      <w:r>
        <w:separator/>
      </w:r>
    </w:p>
  </w:footnote>
  <w:footnote w:type="continuationSeparator" w:id="0">
    <w:p w:rsidR="00EA33AD" w:rsidRDefault="00EA33AD" w:rsidP="00B56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543D"/>
    <w:multiLevelType w:val="hybridMultilevel"/>
    <w:tmpl w:val="D4460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7232D"/>
    <w:multiLevelType w:val="hybridMultilevel"/>
    <w:tmpl w:val="B39CEF84"/>
    <w:lvl w:ilvl="0" w:tplc="1FAEA4FA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3534D"/>
    <w:multiLevelType w:val="hybridMultilevel"/>
    <w:tmpl w:val="0E0AFB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21456"/>
    <w:multiLevelType w:val="hybridMultilevel"/>
    <w:tmpl w:val="742E8090"/>
    <w:lvl w:ilvl="0" w:tplc="7B665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F84452"/>
    <w:multiLevelType w:val="multilevel"/>
    <w:tmpl w:val="974C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AC21E0"/>
    <w:multiLevelType w:val="hybridMultilevel"/>
    <w:tmpl w:val="7974E6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F5C57"/>
    <w:multiLevelType w:val="hybridMultilevel"/>
    <w:tmpl w:val="44DE67C4"/>
    <w:lvl w:ilvl="0" w:tplc="E7DA49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EC41AD"/>
    <w:multiLevelType w:val="multilevel"/>
    <w:tmpl w:val="0E6454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8" w15:restartNumberingAfterBreak="0">
    <w:nsid w:val="564E385A"/>
    <w:multiLevelType w:val="hybridMultilevel"/>
    <w:tmpl w:val="35789BE4"/>
    <w:lvl w:ilvl="0" w:tplc="E7DA49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7DA49F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B95065"/>
    <w:multiLevelType w:val="hybridMultilevel"/>
    <w:tmpl w:val="0436D51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14690D"/>
    <w:multiLevelType w:val="hybridMultilevel"/>
    <w:tmpl w:val="E4DC55A2"/>
    <w:lvl w:ilvl="0" w:tplc="389E60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FF736F1"/>
    <w:multiLevelType w:val="hybridMultilevel"/>
    <w:tmpl w:val="D3A4B87A"/>
    <w:lvl w:ilvl="0" w:tplc="C2BC2B5C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583D25"/>
    <w:multiLevelType w:val="multilevel"/>
    <w:tmpl w:val="FD42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1"/>
  </w:num>
  <w:num w:numId="6">
    <w:abstractNumId w:val="3"/>
  </w:num>
  <w:num w:numId="7">
    <w:abstractNumId w:val="6"/>
  </w:num>
  <w:num w:numId="8">
    <w:abstractNumId w:val="7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EE8"/>
    <w:rsid w:val="00001A81"/>
    <w:rsid w:val="00014D37"/>
    <w:rsid w:val="00027CCB"/>
    <w:rsid w:val="00034735"/>
    <w:rsid w:val="00035D82"/>
    <w:rsid w:val="00063197"/>
    <w:rsid w:val="00093C35"/>
    <w:rsid w:val="000A69AC"/>
    <w:rsid w:val="000B1939"/>
    <w:rsid w:val="001030B4"/>
    <w:rsid w:val="00111B6A"/>
    <w:rsid w:val="00155E5A"/>
    <w:rsid w:val="001B7912"/>
    <w:rsid w:val="001F219C"/>
    <w:rsid w:val="001F5430"/>
    <w:rsid w:val="00215344"/>
    <w:rsid w:val="002600FF"/>
    <w:rsid w:val="0026679A"/>
    <w:rsid w:val="002B475C"/>
    <w:rsid w:val="002D64FF"/>
    <w:rsid w:val="00330B4B"/>
    <w:rsid w:val="003310CD"/>
    <w:rsid w:val="00350932"/>
    <w:rsid w:val="00376050"/>
    <w:rsid w:val="003B5B58"/>
    <w:rsid w:val="003B7A46"/>
    <w:rsid w:val="003C298B"/>
    <w:rsid w:val="003E3B06"/>
    <w:rsid w:val="00406DF3"/>
    <w:rsid w:val="00416241"/>
    <w:rsid w:val="00433EAB"/>
    <w:rsid w:val="0044148A"/>
    <w:rsid w:val="00474873"/>
    <w:rsid w:val="004A162A"/>
    <w:rsid w:val="004B29CA"/>
    <w:rsid w:val="004C2FC3"/>
    <w:rsid w:val="0051410D"/>
    <w:rsid w:val="00535F76"/>
    <w:rsid w:val="00540780"/>
    <w:rsid w:val="00566011"/>
    <w:rsid w:val="00584641"/>
    <w:rsid w:val="00593BED"/>
    <w:rsid w:val="005A6122"/>
    <w:rsid w:val="005B79D0"/>
    <w:rsid w:val="005C1791"/>
    <w:rsid w:val="005C17DA"/>
    <w:rsid w:val="005C202E"/>
    <w:rsid w:val="005C3DDD"/>
    <w:rsid w:val="005D599D"/>
    <w:rsid w:val="005F1FD9"/>
    <w:rsid w:val="0062354C"/>
    <w:rsid w:val="00627DCD"/>
    <w:rsid w:val="00647C64"/>
    <w:rsid w:val="006A0F04"/>
    <w:rsid w:val="006D1724"/>
    <w:rsid w:val="006F6A02"/>
    <w:rsid w:val="00702AD3"/>
    <w:rsid w:val="00707BD8"/>
    <w:rsid w:val="00707F59"/>
    <w:rsid w:val="0071662C"/>
    <w:rsid w:val="00741DB5"/>
    <w:rsid w:val="00752777"/>
    <w:rsid w:val="007809DC"/>
    <w:rsid w:val="007A714A"/>
    <w:rsid w:val="007B68F5"/>
    <w:rsid w:val="007C6E96"/>
    <w:rsid w:val="007D09BC"/>
    <w:rsid w:val="007D1BDC"/>
    <w:rsid w:val="007E7FB6"/>
    <w:rsid w:val="008145D4"/>
    <w:rsid w:val="00823598"/>
    <w:rsid w:val="00841577"/>
    <w:rsid w:val="00845376"/>
    <w:rsid w:val="00847FBD"/>
    <w:rsid w:val="008620DE"/>
    <w:rsid w:val="0089085A"/>
    <w:rsid w:val="008A0D7E"/>
    <w:rsid w:val="008D280E"/>
    <w:rsid w:val="008D536E"/>
    <w:rsid w:val="008D5F91"/>
    <w:rsid w:val="008E1ACA"/>
    <w:rsid w:val="00905A8D"/>
    <w:rsid w:val="009204C9"/>
    <w:rsid w:val="00964F64"/>
    <w:rsid w:val="009650E9"/>
    <w:rsid w:val="009912B1"/>
    <w:rsid w:val="009B798E"/>
    <w:rsid w:val="009F58CF"/>
    <w:rsid w:val="00A13EE8"/>
    <w:rsid w:val="00A413EF"/>
    <w:rsid w:val="00A52DD4"/>
    <w:rsid w:val="00A76E71"/>
    <w:rsid w:val="00AA11CD"/>
    <w:rsid w:val="00AD3D1C"/>
    <w:rsid w:val="00AD4336"/>
    <w:rsid w:val="00AE48CB"/>
    <w:rsid w:val="00AF40B5"/>
    <w:rsid w:val="00B02C6F"/>
    <w:rsid w:val="00B10932"/>
    <w:rsid w:val="00B46FA5"/>
    <w:rsid w:val="00B5650D"/>
    <w:rsid w:val="00B942CE"/>
    <w:rsid w:val="00BB1340"/>
    <w:rsid w:val="00BB1405"/>
    <w:rsid w:val="00BE2648"/>
    <w:rsid w:val="00BF1B5E"/>
    <w:rsid w:val="00BF57E0"/>
    <w:rsid w:val="00BF7D44"/>
    <w:rsid w:val="00C11CA0"/>
    <w:rsid w:val="00C20B0B"/>
    <w:rsid w:val="00C463DD"/>
    <w:rsid w:val="00C470E8"/>
    <w:rsid w:val="00C54D28"/>
    <w:rsid w:val="00C56E3A"/>
    <w:rsid w:val="00C6227A"/>
    <w:rsid w:val="00CC6887"/>
    <w:rsid w:val="00CD0C58"/>
    <w:rsid w:val="00CE64D4"/>
    <w:rsid w:val="00CE787B"/>
    <w:rsid w:val="00CF67CC"/>
    <w:rsid w:val="00D54715"/>
    <w:rsid w:val="00DA1DAE"/>
    <w:rsid w:val="00DB7C3C"/>
    <w:rsid w:val="00DC44C9"/>
    <w:rsid w:val="00DD1899"/>
    <w:rsid w:val="00DF71CF"/>
    <w:rsid w:val="00E05229"/>
    <w:rsid w:val="00E0592B"/>
    <w:rsid w:val="00E2308D"/>
    <w:rsid w:val="00EA33AD"/>
    <w:rsid w:val="00EF2879"/>
    <w:rsid w:val="00EF5344"/>
    <w:rsid w:val="00EF6865"/>
    <w:rsid w:val="00F073FB"/>
    <w:rsid w:val="00F81813"/>
    <w:rsid w:val="00F85207"/>
    <w:rsid w:val="00F92C06"/>
    <w:rsid w:val="00F9772E"/>
    <w:rsid w:val="00FB3438"/>
    <w:rsid w:val="00FC21D3"/>
    <w:rsid w:val="00FC5F41"/>
    <w:rsid w:val="00F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C5E4"/>
  <w15:docId w15:val="{F0431CC6-D06D-430D-BFA4-19CEC50B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647C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9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93BE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C298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1"/>
    <w:link w:val="1"/>
    <w:uiPriority w:val="9"/>
    <w:rsid w:val="00647C6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FontStyle26">
    <w:name w:val="Font Style26"/>
    <w:uiPriority w:val="99"/>
    <w:rsid w:val="00B5650D"/>
    <w:rPr>
      <w:rFonts w:ascii="Times New Roman" w:hAnsi="Times New Roman" w:cs="Times New Roman"/>
      <w:sz w:val="18"/>
      <w:szCs w:val="18"/>
    </w:rPr>
  </w:style>
  <w:style w:type="paragraph" w:styleId="a6">
    <w:name w:val="List Paragraph"/>
    <w:basedOn w:val="a0"/>
    <w:uiPriority w:val="34"/>
    <w:qFormat/>
    <w:rsid w:val="00B5650D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0"/>
    <w:link w:val="a8"/>
    <w:uiPriority w:val="99"/>
    <w:semiHidden/>
    <w:unhideWhenUsed/>
    <w:rsid w:val="00B5650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1"/>
    <w:link w:val="a7"/>
    <w:uiPriority w:val="99"/>
    <w:semiHidden/>
    <w:rsid w:val="00B565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1"/>
    <w:uiPriority w:val="99"/>
    <w:semiHidden/>
    <w:unhideWhenUsed/>
    <w:rsid w:val="00B5650D"/>
    <w:rPr>
      <w:vertAlign w:val="superscript"/>
    </w:rPr>
  </w:style>
  <w:style w:type="paragraph" w:customStyle="1" w:styleId="aa">
    <w:name w:val="Таблица_лев"/>
    <w:basedOn w:val="a0"/>
    <w:qFormat/>
    <w:rsid w:val="00330B4B"/>
    <w:pPr>
      <w:spacing w:before="60" w:after="60" w:line="200" w:lineRule="atLeast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аблица_заголовок"/>
    <w:basedOn w:val="a0"/>
    <w:qFormat/>
    <w:rsid w:val="00330B4B"/>
    <w:pPr>
      <w:spacing w:before="60" w:after="60" w:line="200" w:lineRule="atLeast"/>
      <w:jc w:val="center"/>
    </w:pPr>
    <w:rPr>
      <w:rFonts w:ascii="Arial" w:eastAsia="Times New Roman" w:hAnsi="Arial" w:cs="Arial"/>
      <w:sz w:val="18"/>
      <w:szCs w:val="20"/>
    </w:rPr>
  </w:style>
  <w:style w:type="paragraph" w:customStyle="1" w:styleId="a">
    <w:name w:val="Маркированный список_таблица"/>
    <w:basedOn w:val="aa"/>
    <w:qFormat/>
    <w:rsid w:val="00330B4B"/>
    <w:pPr>
      <w:numPr>
        <w:numId w:val="5"/>
      </w:numPr>
    </w:pPr>
    <w:rPr>
      <w:lang w:val="en-US" w:eastAsia="ru-RU"/>
    </w:rPr>
  </w:style>
  <w:style w:type="table" w:customStyle="1" w:styleId="ac">
    <w:name w:val="Таблица_запрос"/>
    <w:basedOn w:val="a2"/>
    <w:rsid w:val="00330B4B"/>
    <w:p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C0C0C0"/>
        <w:bottom w:val="single" w:sz="4" w:space="0" w:color="auto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vAlign w:val="center"/>
    </w:tcPr>
    <w:tblStylePr w:type="firstRow">
      <w:pPr>
        <w:keepLines w:val="0"/>
        <w:widowControl/>
        <w:suppressLineNumbers w:val="0"/>
        <w:wordWrap/>
        <w:spacing w:beforeLines="0" w:beforeAutospacing="1" w:afterLines="0" w:afterAutospacing="1"/>
        <w:ind w:leftChars="0" w:left="0" w:rightChars="0" w:right="0"/>
        <w:jc w:val="center"/>
      </w:pPr>
      <w:rPr>
        <w:rFonts w:ascii="Arial" w:hAnsi="Arial" w:cs="Arial" w:hint="default"/>
        <w:b/>
        <w:sz w:val="18"/>
        <w:szCs w:val="18"/>
      </w:rPr>
      <w:tblPr/>
      <w:tcPr>
        <w:tcBorders>
          <w:top w:val="single" w:sz="4" w:space="0" w:color="auto"/>
          <w:left w:val="single" w:sz="4" w:space="0" w:color="C0C0C0"/>
          <w:bottom w:val="single" w:sz="4" w:space="0" w:color="auto"/>
          <w:right w:val="single" w:sz="4" w:space="0" w:color="C0C0C0"/>
          <w:insideH w:val="nil"/>
          <w:insideV w:val="single" w:sz="4" w:space="0" w:color="C0C0C0"/>
          <w:tl2br w:val="nil"/>
          <w:tr2bl w:val="nil"/>
        </w:tcBorders>
      </w:tcPr>
    </w:tblStylePr>
    <w:tblStylePr w:type="lastRow">
      <w:pPr>
        <w:keepLines w:val="0"/>
        <w:widowControl/>
        <w:suppressLineNumbers w:val="0"/>
        <w:wordWrap/>
        <w:jc w:val="left"/>
      </w:pPr>
      <w:rPr>
        <w:rFonts w:ascii="Arial" w:hAnsi="Arial" w:cs="Arial" w:hint="default"/>
        <w:b/>
        <w:sz w:val="20"/>
        <w:szCs w:val="20"/>
      </w:rPr>
      <w:tblPr/>
      <w:tcPr>
        <w:tcBorders>
          <w:top w:val="single" w:sz="4" w:space="0" w:color="auto"/>
          <w:left w:val="single" w:sz="4" w:space="0" w:color="C0C0C0"/>
          <w:bottom w:val="single" w:sz="4" w:space="0" w:color="auto"/>
          <w:right w:val="single" w:sz="4" w:space="0" w:color="C0C0C0"/>
          <w:insideH w:val="nil"/>
          <w:insideV w:val="single" w:sz="4" w:space="0" w:color="C0C0C0"/>
          <w:tl2br w:val="nil"/>
          <w:tr2bl w:val="nil"/>
        </w:tcBorders>
      </w:tcPr>
    </w:tblStylePr>
  </w:style>
  <w:style w:type="paragraph" w:styleId="ad">
    <w:name w:val="Normal (Web)"/>
    <w:basedOn w:val="a0"/>
    <w:uiPriority w:val="99"/>
    <w:unhideWhenUsed/>
    <w:rsid w:val="004B29CA"/>
    <w:pPr>
      <w:spacing w:before="150" w:after="13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1"/>
    <w:uiPriority w:val="99"/>
    <w:semiHidden/>
    <w:unhideWhenUsed/>
    <w:rsid w:val="008D536E"/>
    <w:rPr>
      <w:color w:val="0563C1"/>
      <w:u w:val="single"/>
    </w:rPr>
  </w:style>
  <w:style w:type="table" w:styleId="af">
    <w:name w:val="Table Grid"/>
    <w:basedOn w:val="a2"/>
    <w:uiPriority w:val="39"/>
    <w:rsid w:val="00CD0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nding-card-text">
    <w:name w:val="landing-card-text"/>
    <w:basedOn w:val="a1"/>
    <w:rsid w:val="00DF7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r.ru/fin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br.ru/Reception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cbr.ru/counteraction_m_ter/platform_zsk/proverka-po-in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br.ru/inside/warning-li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 Дмитрий Александрович</dc:creator>
  <cp:keywords/>
  <dc:description/>
  <cp:lastModifiedBy>Колотовкин Андрей Николаевич</cp:lastModifiedBy>
  <cp:revision>2</cp:revision>
  <cp:lastPrinted>2025-08-07T07:31:00Z</cp:lastPrinted>
  <dcterms:created xsi:type="dcterms:W3CDTF">2025-12-09T12:13:00Z</dcterms:created>
  <dcterms:modified xsi:type="dcterms:W3CDTF">2025-12-09T12:13:00Z</dcterms:modified>
</cp:coreProperties>
</file>