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191DD2" w:rsidRPr="00191DD2">
        <w:rPr>
          <w:b/>
        </w:rPr>
        <w:t>Накопительный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191DD2">
        <w:rPr>
          <w:b/>
        </w:rPr>
        <w:t>Накопительный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>Вы можете внести на счёт 1</w:t>
      </w:r>
      <w:r w:rsidR="000A474E" w:rsidRPr="000A474E">
        <w:t>000</w:t>
      </w:r>
      <w:r>
        <w:t xml:space="preserve"> рубл</w:t>
      </w:r>
      <w:r w:rsidR="000A474E">
        <w:t>ей</w:t>
      </w:r>
      <w:r>
        <w:t xml:space="preserve">. </w:t>
      </w:r>
    </w:p>
    <w:p w:rsidR="00C32C1D" w:rsidRDefault="00C32C1D" w:rsidP="00C32C1D">
      <w:pPr>
        <w:ind w:left="0" w:right="150"/>
      </w:pPr>
      <w:r>
        <w:t>Вы можете внести больше 1</w:t>
      </w:r>
      <w:r w:rsidR="000A474E" w:rsidRPr="000A474E">
        <w:t xml:space="preserve">000 </w:t>
      </w:r>
      <w:r>
        <w:t>рубл</w:t>
      </w:r>
      <w:r w:rsidR="000A474E">
        <w:t>ей</w:t>
      </w:r>
      <w:r>
        <w:t xml:space="preserve">. </w:t>
      </w:r>
    </w:p>
    <w:p w:rsidR="00C32C1D" w:rsidRDefault="00C32C1D" w:rsidP="00C32C1D">
      <w:pPr>
        <w:ind w:left="0" w:right="150"/>
      </w:pPr>
      <w:r>
        <w:t>Вы не можете внести меньше 1</w:t>
      </w:r>
      <w:r w:rsidR="000A474E" w:rsidRPr="000A474E">
        <w:t xml:space="preserve">000 </w:t>
      </w:r>
      <w:r>
        <w:t>рубл</w:t>
      </w:r>
      <w:r w:rsidR="000A474E">
        <w:t>ей</w:t>
      </w:r>
      <w:r>
        <w:t xml:space="preserve">. </w:t>
      </w:r>
    </w:p>
    <w:p w:rsidR="00AF4A78" w:rsidRDefault="00B11624" w:rsidP="00B11624">
      <w:pPr>
        <w:spacing w:after="20" w:line="259" w:lineRule="auto"/>
        <w:ind w:left="0" w:firstLine="0"/>
        <w:jc w:val="left"/>
      </w:pPr>
      <w:r>
        <w:t>Н</w:t>
      </w:r>
      <w:r w:rsidR="00230050" w:rsidRPr="00230050">
        <w:t xml:space="preserve">еснижаемый остаток </w:t>
      </w:r>
      <w:r>
        <w:t xml:space="preserve"> по вкладу составляет </w:t>
      </w:r>
      <w:r w:rsidR="00230050" w:rsidRPr="00230050">
        <w:t>1000 рублей</w:t>
      </w:r>
      <w:r>
        <w:t>.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191DD2" w:rsidRDefault="00191DD2" w:rsidP="00191DD2">
      <w:pPr>
        <w:spacing w:after="25" w:line="255" w:lineRule="auto"/>
        <w:ind w:left="0"/>
        <w:jc w:val="left"/>
      </w:pPr>
      <w:r>
        <w:t>Банк будет хранить деньги до тех пор, пока Вы не захотите их забрать.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191DD2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отсутствует.</w:t>
      </w:r>
    </w:p>
    <w:p w:rsidR="000E2E5F" w:rsidRDefault="00191DD2" w:rsidP="00025FA7">
      <w:pPr>
        <w:ind w:left="0" w:right="150"/>
      </w:pPr>
      <w:r>
        <w:t>Либо п</w:t>
      </w:r>
      <w:r w:rsidRPr="00191DD2">
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191DD2">
        <w:rPr>
          <w:u w:val="single"/>
        </w:rPr>
        <w:t>Договора комплексного обслуживания физических лиц – держателей расчетных (дебетовых) карт</w:t>
      </w:r>
      <w:r w:rsidRPr="00191DD2">
        <w:t>.</w:t>
      </w:r>
      <w:r w:rsidR="00375221">
        <w:t xml:space="preserve">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Pr="00476CDA" w:rsidRDefault="00F51F99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8C5A7C" w:rsidRPr="008C5A7C">
        <w:rPr>
          <w:b/>
          <w:color w:val="auto"/>
        </w:rPr>
        <w:t>5</w:t>
      </w:r>
      <w:r w:rsidR="00B83DD1" w:rsidRPr="00476CDA">
        <w:rPr>
          <w:b/>
          <w:color w:val="auto"/>
        </w:rPr>
        <w:t>,</w:t>
      </w:r>
      <w:r w:rsidR="00191DD2" w:rsidRPr="00476CDA">
        <w:rPr>
          <w:b/>
          <w:color w:val="auto"/>
        </w:rPr>
        <w:t>000</w:t>
      </w:r>
      <w:r w:rsidRPr="00476CDA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8C5A7C" w:rsidRPr="008C5A7C">
        <w:rPr>
          <w:b/>
        </w:rPr>
        <w:t>10</w:t>
      </w:r>
      <w:bookmarkStart w:id="0" w:name="_GoBack"/>
      <w:bookmarkEnd w:id="0"/>
      <w:r>
        <w:rPr>
          <w:b/>
        </w:rPr>
        <w:t>,</w:t>
      </w:r>
      <w:r w:rsidR="00183085" w:rsidRPr="00183085">
        <w:rPr>
          <w:b/>
        </w:rPr>
        <w:t>00</w:t>
      </w:r>
      <w:r>
        <w:t xml:space="preserve">% </w:t>
      </w:r>
    </w:p>
    <w:p w:rsidR="00562335" w:rsidRDefault="00562335" w:rsidP="00562335">
      <w:pPr>
        <w:spacing w:after="0" w:line="240" w:lineRule="auto"/>
        <w:ind w:left="0" w:firstLine="0"/>
      </w:pPr>
    </w:p>
    <w:p w:rsidR="00562335" w:rsidRPr="00562335" w:rsidRDefault="00562335" w:rsidP="00562335">
      <w:pPr>
        <w:spacing w:after="0" w:line="240" w:lineRule="auto"/>
        <w:ind w:left="0" w:firstLine="0"/>
      </w:pPr>
      <w:r w:rsidRPr="00562335">
        <w:t>При сумме остатка на вкладе до 1</w:t>
      </w:r>
      <w:r w:rsidR="00E82B1C" w:rsidRPr="00E82B1C">
        <w:t xml:space="preserve"> </w:t>
      </w:r>
      <w:r w:rsidRPr="00562335">
        <w:t>000</w:t>
      </w:r>
      <w:r w:rsidR="00E82B1C" w:rsidRPr="00E82B1C">
        <w:t xml:space="preserve"> </w:t>
      </w:r>
      <w:r w:rsidRPr="00562335">
        <w:t>000 руб.</w:t>
      </w:r>
      <w:r w:rsidR="004176CD" w:rsidRPr="004176CD">
        <w:t xml:space="preserve"> в</w:t>
      </w:r>
      <w:r w:rsidR="004176CD">
        <w:t>ключительно</w:t>
      </w:r>
      <w:r w:rsidRPr="00562335">
        <w:t xml:space="preserve">, проценты выплачиваются по ставке </w:t>
      </w:r>
      <w:r w:rsidR="008C5A7C" w:rsidRPr="008C5A7C">
        <w:t>10</w:t>
      </w:r>
      <w:r w:rsidRPr="00562335">
        <w:t>% годовых.</w:t>
      </w:r>
    </w:p>
    <w:p w:rsidR="00562335" w:rsidRPr="00562335" w:rsidRDefault="00562335" w:rsidP="00562335">
      <w:pPr>
        <w:spacing w:after="0" w:line="240" w:lineRule="auto"/>
        <w:ind w:left="0" w:firstLine="0"/>
      </w:pPr>
      <w:r w:rsidRPr="00562335">
        <w:t>При сумме остатка на вкладе свыше 1</w:t>
      </w:r>
      <w:r w:rsidR="00E82B1C">
        <w:rPr>
          <w:lang w:val="en-US"/>
        </w:rPr>
        <w:t> </w:t>
      </w:r>
      <w:r w:rsidRPr="00562335">
        <w:t>000</w:t>
      </w:r>
      <w:r w:rsidR="00E82B1C" w:rsidRPr="00230050">
        <w:t xml:space="preserve"> </w:t>
      </w:r>
      <w:r w:rsidRPr="00562335">
        <w:t xml:space="preserve">000 руб. проценты выплачиваются по ставке </w:t>
      </w:r>
      <w:r w:rsidR="008C5A7C" w:rsidRPr="008C5A7C">
        <w:t>5</w:t>
      </w:r>
      <w:r w:rsidRPr="00562335">
        <w:t xml:space="preserve">% годовых. </w:t>
      </w:r>
    </w:p>
    <w:p w:rsidR="00191DD2" w:rsidRDefault="00191DD2" w:rsidP="006B2F98">
      <w:pPr>
        <w:ind w:left="51" w:right="150"/>
        <w:rPr>
          <w:b/>
          <w:u w:val="single" w:color="000000"/>
        </w:rPr>
      </w:pPr>
    </w:p>
    <w:p w:rsidR="00AF4A7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0D68A6" w:rsidRPr="000D68A6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>Вы можете добавлять деньги на Ваш вклад</w:t>
      </w:r>
      <w:r w:rsidR="002307DC">
        <w:t xml:space="preserve">.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A1853" w:rsidRDefault="00FA1853" w:rsidP="009460E9">
      <w:pPr>
        <w:ind w:left="0" w:right="269"/>
      </w:pPr>
      <w:r w:rsidRPr="00FA1853">
        <w:lastRenderedPageBreak/>
        <w:t xml:space="preserve">Возможны только в безналичной форме на счет, открытый в Банке в пределах сумм, превышающих неснижаемый остаток. </w:t>
      </w:r>
    </w:p>
    <w:p w:rsidR="00FA1853" w:rsidRDefault="00FA1853" w:rsidP="00FA1853">
      <w:pPr>
        <w:ind w:left="0" w:right="269"/>
      </w:pPr>
      <w:r w:rsidRPr="00A63D45">
        <w:t xml:space="preserve">Деньги </w:t>
      </w:r>
      <w:r>
        <w:t>будут храниться в банке до тех пор, пока Вы не захотите их забрать.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Pr="00D33976" w:rsidRDefault="00F51F99">
      <w:pPr>
        <w:spacing w:after="189" w:line="259" w:lineRule="auto"/>
        <w:ind w:left="103" w:firstLine="0"/>
        <w:jc w:val="left"/>
        <w:rPr>
          <w:sz w:val="16"/>
          <w:szCs w:val="16"/>
        </w:rPr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2307DC" w:rsidRDefault="002307DC" w:rsidP="002307DC">
      <w:pPr>
        <w:ind w:left="0" w:right="150"/>
      </w:pPr>
      <w:r>
        <w:t>Деньги хранятся до тех пор, пока Вы не захотите их забрать.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AF4A78" w:rsidRPr="002307DC" w:rsidRDefault="004923D3" w:rsidP="004923D3">
      <w:pPr>
        <w:spacing w:after="379" w:line="259" w:lineRule="auto"/>
        <w:ind w:left="0" w:firstLine="0"/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2307DC" w:rsidRPr="002307DC">
        <w:t>При досрочном расторжении вклада проценты за текущий месяц не выплачиваются, за исключением случаев расторжения в последний календарный день месяца.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7A3D7F" w:rsidRPr="007A3D7F" w:rsidRDefault="007A3D7F">
      <w:pPr>
        <w:spacing w:after="0" w:line="259" w:lineRule="auto"/>
        <w:ind w:left="211" w:firstLine="0"/>
        <w:jc w:val="left"/>
      </w:pPr>
      <w:r w:rsidRPr="007A3D7F">
        <w:t>Допускается открытие не более 1 вклада данного вида одним вкладчиком.</w:t>
      </w:r>
    </w:p>
    <w:p w:rsidR="002307DC" w:rsidRDefault="002307DC">
      <w:pPr>
        <w:spacing w:after="0" w:line="259" w:lineRule="auto"/>
        <w:ind w:left="211" w:firstLine="0"/>
        <w:jc w:val="left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договора, за исключением процентной ставки согласно нормам Гражданского Кодекса Российской Федерации</w:t>
      </w:r>
      <w:r w:rsidR="00DE6C8A">
        <w:t>,</w:t>
      </w:r>
      <w:r>
        <w:t xml:space="preserve"> </w:t>
      </w:r>
      <w:r w:rsidRPr="002307DC">
        <w:t>в зависимости от экономической ситуации.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A474E"/>
    <w:rsid w:val="000D68A6"/>
    <w:rsid w:val="000E2E5F"/>
    <w:rsid w:val="00104E47"/>
    <w:rsid w:val="00183085"/>
    <w:rsid w:val="00191DD2"/>
    <w:rsid w:val="001C3220"/>
    <w:rsid w:val="001F4AB7"/>
    <w:rsid w:val="002150B5"/>
    <w:rsid w:val="00230050"/>
    <w:rsid w:val="002307DC"/>
    <w:rsid w:val="00236721"/>
    <w:rsid w:val="002D3A41"/>
    <w:rsid w:val="00316AA4"/>
    <w:rsid w:val="00375221"/>
    <w:rsid w:val="00386DC5"/>
    <w:rsid w:val="004176CD"/>
    <w:rsid w:val="004704AB"/>
    <w:rsid w:val="00476CDA"/>
    <w:rsid w:val="00483F1A"/>
    <w:rsid w:val="004923D3"/>
    <w:rsid w:val="004A0C71"/>
    <w:rsid w:val="00562335"/>
    <w:rsid w:val="00590A3A"/>
    <w:rsid w:val="00647DFA"/>
    <w:rsid w:val="006A42F0"/>
    <w:rsid w:val="006B2F98"/>
    <w:rsid w:val="006C252A"/>
    <w:rsid w:val="006D214E"/>
    <w:rsid w:val="006F62B0"/>
    <w:rsid w:val="00747095"/>
    <w:rsid w:val="00761938"/>
    <w:rsid w:val="007A3D7F"/>
    <w:rsid w:val="008A25EE"/>
    <w:rsid w:val="008C0D01"/>
    <w:rsid w:val="008C5A7C"/>
    <w:rsid w:val="009460E9"/>
    <w:rsid w:val="009526B9"/>
    <w:rsid w:val="009D1E23"/>
    <w:rsid w:val="00A2100C"/>
    <w:rsid w:val="00A35F91"/>
    <w:rsid w:val="00A63D45"/>
    <w:rsid w:val="00AA27A2"/>
    <w:rsid w:val="00AB4BEB"/>
    <w:rsid w:val="00AE74CB"/>
    <w:rsid w:val="00AF4A78"/>
    <w:rsid w:val="00B05774"/>
    <w:rsid w:val="00B11624"/>
    <w:rsid w:val="00B233C0"/>
    <w:rsid w:val="00B641BC"/>
    <w:rsid w:val="00B83DD1"/>
    <w:rsid w:val="00B84052"/>
    <w:rsid w:val="00BF4032"/>
    <w:rsid w:val="00C12A65"/>
    <w:rsid w:val="00C1316A"/>
    <w:rsid w:val="00C2170B"/>
    <w:rsid w:val="00C32C1D"/>
    <w:rsid w:val="00D02414"/>
    <w:rsid w:val="00D33976"/>
    <w:rsid w:val="00D90423"/>
    <w:rsid w:val="00DE6C8A"/>
    <w:rsid w:val="00E41E66"/>
    <w:rsid w:val="00E60072"/>
    <w:rsid w:val="00E82B1C"/>
    <w:rsid w:val="00F51F99"/>
    <w:rsid w:val="00F5402E"/>
    <w:rsid w:val="00F73A9D"/>
    <w:rsid w:val="00FA1853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BF2C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6AFD-57BA-4063-BDDE-B1FF5F71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3</cp:revision>
  <cp:lastPrinted>2023-11-02T13:11:00Z</cp:lastPrinted>
  <dcterms:created xsi:type="dcterms:W3CDTF">2025-07-31T12:02:00Z</dcterms:created>
  <dcterms:modified xsi:type="dcterms:W3CDTF">2025-09-29T09:45:00Z</dcterms:modified>
</cp:coreProperties>
</file>